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278A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2F5A771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356E177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70B9F00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70E603E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022F4FC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67F0469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5477EC4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20" w:firstLineChars="5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</w:p>
    <w:p w14:paraId="2E849B1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bCs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 xml:space="preserve"> </w:t>
      </w:r>
    </w:p>
    <w:p w14:paraId="222C261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41" w:firstLineChars="50"/>
        <w:jc w:val="both"/>
        <w:rPr>
          <w:rFonts w:hint="eastAsia" w:ascii="宋体" w:hAnsi="宋体" w:eastAsia="宋体" w:cs="宋体"/>
          <w:b/>
          <w:bCs w:val="0"/>
          <w:sz w:val="48"/>
          <w:szCs w:val="48"/>
          <w:lang w:val="en-US"/>
        </w:rPr>
      </w:pPr>
      <w:r>
        <w:rPr>
          <w:rFonts w:hint="eastAsia" w:ascii="宋体" w:hAnsi="宋体" w:eastAsia="宋体" w:cs="宋体"/>
          <w:b/>
          <w:bCs w:val="0"/>
          <w:kern w:val="2"/>
          <w:sz w:val="48"/>
          <w:szCs w:val="48"/>
          <w:lang w:val="en-US" w:eastAsia="zh-CN" w:bidi="ar"/>
        </w:rPr>
        <w:t>实验动物饲料生产许可证年检申请表</w:t>
      </w:r>
    </w:p>
    <w:p w14:paraId="504CBD4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36"/>
          <w:szCs w:val="36"/>
          <w:lang w:val="en-US"/>
        </w:rPr>
      </w:pPr>
      <w:r>
        <w:rPr>
          <w:rFonts w:hint="eastAsia" w:ascii="宋体" w:hAnsi="宋体" w:eastAsia="宋体" w:cs="宋体"/>
          <w:b/>
          <w:bCs w:val="0"/>
          <w:kern w:val="2"/>
          <w:sz w:val="36"/>
          <w:szCs w:val="36"/>
          <w:lang w:val="en-US" w:eastAsia="zh-CN" w:bidi="ar"/>
        </w:rPr>
        <w:t>（</w:t>
      </w:r>
      <w:r>
        <w:rPr>
          <w:rFonts w:hint="eastAsia" w:ascii="宋体" w:hAnsi="宋体" w:eastAsia="宋体" w:cs="宋体"/>
          <w:kern w:val="2"/>
          <w:sz w:val="36"/>
          <w:szCs w:val="36"/>
          <w:lang w:val="en-US" w:eastAsia="zh-CN" w:bidi="ar"/>
        </w:rPr>
        <w:t>2024-2025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36"/>
          <w:szCs w:val="36"/>
          <w:lang w:val="en-US" w:eastAsia="zh-CN" w:bidi="ar"/>
        </w:rPr>
        <w:t>）年度</w:t>
      </w:r>
    </w:p>
    <w:p w14:paraId="7A7369E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40" w:firstLineChars="15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</w:p>
    <w:p w14:paraId="7B1641F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40" w:firstLineChars="15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</w:p>
    <w:p w14:paraId="31C0E51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40" w:firstLineChars="15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</w:p>
    <w:p w14:paraId="7C91E89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  <w:r>
        <w:rPr>
          <w:rFonts w:hint="eastAsia" w:ascii="黑体" w:hAnsi="Times New Roman" w:eastAsia="黑体" w:cs="黑体"/>
          <w:kern w:val="2"/>
          <w:sz w:val="36"/>
          <w:szCs w:val="36"/>
          <w:lang w:val="en-US" w:eastAsia="zh-CN" w:bidi="ar"/>
        </w:rPr>
        <w:t xml:space="preserve">   </w:t>
      </w:r>
    </w:p>
    <w:p w14:paraId="2E3A75D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  <w:r>
        <w:rPr>
          <w:rFonts w:hint="eastAsia" w:ascii="黑体" w:hAnsi="Times New Roman" w:eastAsia="黑体" w:cs="黑体"/>
          <w:kern w:val="2"/>
          <w:sz w:val="36"/>
          <w:szCs w:val="36"/>
          <w:lang w:val="en-US" w:eastAsia="zh-CN" w:bidi="ar"/>
        </w:rPr>
        <w:t xml:space="preserve">   </w:t>
      </w:r>
    </w:p>
    <w:p w14:paraId="6786BBD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  <w:r>
        <w:rPr>
          <w:rFonts w:hint="eastAsia" w:ascii="黑体" w:hAnsi="Times New Roman" w:eastAsia="黑体" w:cs="黑体"/>
          <w:kern w:val="2"/>
          <w:sz w:val="36"/>
          <w:szCs w:val="36"/>
          <w:lang w:val="en-US" w:eastAsia="zh-CN" w:bidi="ar"/>
        </w:rPr>
        <w:t xml:space="preserve">   </w:t>
      </w:r>
    </w:p>
    <w:p w14:paraId="4FB521A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  <w:r>
        <w:rPr>
          <w:rFonts w:hint="eastAsia" w:ascii="黑体" w:hAnsi="Times New Roman" w:eastAsia="黑体" w:cs="黑体"/>
          <w:kern w:val="2"/>
          <w:sz w:val="36"/>
          <w:szCs w:val="36"/>
          <w:lang w:val="en-US" w:eastAsia="zh-CN" w:bidi="ar"/>
        </w:rPr>
        <w:t xml:space="preserve">   </w:t>
      </w:r>
    </w:p>
    <w:p w14:paraId="5407DA3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  <w:r>
        <w:rPr>
          <w:rFonts w:hint="eastAsia" w:ascii="黑体" w:hAnsi="Times New Roman" w:eastAsia="黑体" w:cs="黑体"/>
          <w:kern w:val="2"/>
          <w:sz w:val="36"/>
          <w:szCs w:val="36"/>
          <w:lang w:val="en-US" w:eastAsia="zh-CN" w:bidi="ar"/>
        </w:rPr>
        <w:t xml:space="preserve">   </w:t>
      </w:r>
    </w:p>
    <w:p w14:paraId="4A66258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</w:p>
    <w:p w14:paraId="2FC1FB7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40" w:firstLineChars="150"/>
        <w:jc w:val="both"/>
        <w:rPr>
          <w:rFonts w:hint="eastAsia" w:ascii="宋体" w:hAnsi="宋体" w:eastAsia="宋体" w:cs="宋体"/>
          <w:sz w:val="30"/>
          <w:szCs w:val="36"/>
          <w:u w:val="single"/>
          <w:lang w:val="en-US"/>
        </w:rPr>
      </w:pPr>
      <w:r>
        <w:rPr>
          <w:rFonts w:hint="eastAsia" w:ascii="黑体" w:hAnsi="Times New Roman" w:eastAsia="黑体" w:cs="黑体"/>
          <w:kern w:val="2"/>
          <w:sz w:val="36"/>
          <w:szCs w:val="36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kern w:val="2"/>
          <w:sz w:val="36"/>
          <w:szCs w:val="36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2"/>
          <w:sz w:val="30"/>
          <w:szCs w:val="36"/>
          <w:lang w:val="en-US" w:eastAsia="zh-CN" w:bidi="ar"/>
        </w:rPr>
        <w:t xml:space="preserve">  填报单位：</w:t>
      </w:r>
      <w:r>
        <w:rPr>
          <w:rFonts w:hint="eastAsia" w:ascii="宋体" w:hAnsi="宋体" w:eastAsia="宋体" w:cs="宋体"/>
          <w:kern w:val="2"/>
          <w:sz w:val="28"/>
          <w:szCs w:val="36"/>
          <w:u w:val="single"/>
          <w:lang w:val="en-US" w:eastAsia="zh-CN" w:bidi="ar"/>
        </w:rPr>
        <w:t xml:space="preserve">（公章）                   </w:t>
      </w:r>
    </w:p>
    <w:p w14:paraId="33E4A99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50" w:firstLineChars="150"/>
        <w:jc w:val="both"/>
        <w:rPr>
          <w:rFonts w:hint="eastAsia" w:ascii="宋体" w:hAnsi="宋体" w:eastAsia="宋体" w:cs="宋体"/>
          <w:sz w:val="30"/>
          <w:szCs w:val="36"/>
          <w:u w:val="single"/>
          <w:lang w:val="en-US"/>
        </w:rPr>
      </w:pPr>
      <w:r>
        <w:rPr>
          <w:rFonts w:hint="eastAsia" w:ascii="宋体" w:hAnsi="宋体" w:eastAsia="宋体" w:cs="宋体"/>
          <w:kern w:val="2"/>
          <w:sz w:val="30"/>
          <w:szCs w:val="36"/>
          <w:lang w:val="en-US" w:eastAsia="zh-CN" w:bidi="ar"/>
        </w:rPr>
        <w:t xml:space="preserve">       许可证编号：</w:t>
      </w:r>
      <w:r>
        <w:rPr>
          <w:rFonts w:hint="eastAsia" w:ascii="宋体" w:hAnsi="宋体" w:eastAsia="宋体" w:cs="宋体"/>
          <w:kern w:val="2"/>
          <w:sz w:val="30"/>
          <w:szCs w:val="32"/>
          <w:lang w:val="en-US" w:eastAsia="zh-CN" w:bidi="ar"/>
        </w:rPr>
        <w:t>SCXK（吉）</w:t>
      </w:r>
      <w:r>
        <w:rPr>
          <w:rFonts w:hint="eastAsia" w:ascii="宋体" w:hAnsi="宋体" w:eastAsia="宋体" w:cs="宋体"/>
          <w:kern w:val="2"/>
          <w:sz w:val="30"/>
          <w:szCs w:val="32"/>
          <w:u w:val="single"/>
          <w:lang w:val="en-US" w:eastAsia="zh-CN" w:bidi="ar"/>
        </w:rPr>
        <w:t xml:space="preserve">     -      </w:t>
      </w:r>
    </w:p>
    <w:p w14:paraId="62615EF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50" w:firstLineChars="150"/>
        <w:jc w:val="both"/>
        <w:rPr>
          <w:rFonts w:hint="eastAsia" w:ascii="宋体" w:hAnsi="宋体" w:eastAsia="宋体" w:cs="宋体"/>
          <w:sz w:val="30"/>
          <w:szCs w:val="36"/>
          <w:u w:val="single"/>
          <w:lang w:val="en-US"/>
        </w:rPr>
      </w:pPr>
      <w:r>
        <w:rPr>
          <w:rFonts w:hint="eastAsia" w:ascii="宋体" w:hAnsi="宋体" w:eastAsia="宋体" w:cs="宋体"/>
          <w:kern w:val="2"/>
          <w:sz w:val="30"/>
          <w:szCs w:val="36"/>
          <w:lang w:val="en-US" w:eastAsia="zh-CN" w:bidi="ar"/>
        </w:rPr>
        <w:t xml:space="preserve">       填报日期：</w:t>
      </w:r>
      <w:r>
        <w:rPr>
          <w:rFonts w:hint="eastAsia" w:ascii="宋体" w:hAnsi="宋体" w:eastAsia="宋体" w:cs="宋体"/>
          <w:kern w:val="2"/>
          <w:sz w:val="30"/>
          <w:szCs w:val="36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kern w:val="2"/>
          <w:sz w:val="30"/>
          <w:szCs w:val="32"/>
          <w:lang w:val="en-US" w:eastAsia="zh-CN" w:bidi="ar"/>
        </w:rPr>
        <w:t>年</w:t>
      </w:r>
      <w:r>
        <w:rPr>
          <w:rFonts w:hint="eastAsia" w:ascii="宋体" w:hAnsi="宋体" w:eastAsia="宋体" w:cs="宋体"/>
          <w:kern w:val="2"/>
          <w:sz w:val="30"/>
          <w:szCs w:val="32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kern w:val="2"/>
          <w:sz w:val="30"/>
          <w:szCs w:val="32"/>
          <w:lang w:val="en-US" w:eastAsia="zh-CN" w:bidi="ar"/>
        </w:rPr>
        <w:t>月</w:t>
      </w:r>
      <w:r>
        <w:rPr>
          <w:rFonts w:hint="eastAsia" w:ascii="宋体" w:hAnsi="宋体" w:eastAsia="宋体" w:cs="宋体"/>
          <w:kern w:val="2"/>
          <w:sz w:val="30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kern w:val="2"/>
          <w:sz w:val="30"/>
          <w:szCs w:val="32"/>
          <w:lang w:val="en-US" w:eastAsia="zh-CN" w:bidi="ar"/>
        </w:rPr>
        <w:t>日</w:t>
      </w:r>
    </w:p>
    <w:p w14:paraId="4B802F2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36"/>
          <w:szCs w:val="36"/>
          <w:lang w:val="en-US"/>
        </w:rPr>
      </w:pPr>
    </w:p>
    <w:p w14:paraId="5885A8D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Times New Roman" w:eastAsia="黑体" w:cs="黑体"/>
          <w:sz w:val="36"/>
          <w:szCs w:val="36"/>
          <w:lang w:val="en-US"/>
        </w:rPr>
      </w:pPr>
    </w:p>
    <w:p w14:paraId="34CEB31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sz w:val="28"/>
          <w:szCs w:val="28"/>
          <w:lang w:val="en-US"/>
        </w:rPr>
      </w:pPr>
      <w:r>
        <w:rPr>
          <w:rFonts w:hint="eastAsia" w:ascii="宋体" w:hAnsi="Times New Roman" w:eastAsia="宋体" w:cs="宋体"/>
          <w:kern w:val="2"/>
          <w:sz w:val="28"/>
          <w:szCs w:val="28"/>
          <w:lang w:val="en-US" w:eastAsia="zh-CN" w:bidi="ar"/>
        </w:rPr>
        <w:t>吉林省实验动物管理委员会办公室</w:t>
      </w:r>
    </w:p>
    <w:p w14:paraId="355141F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sz w:val="28"/>
          <w:szCs w:val="28"/>
          <w:lang w:val="en-US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380"/>
        <w:gridCol w:w="660"/>
        <w:gridCol w:w="135"/>
        <w:gridCol w:w="1207"/>
        <w:gridCol w:w="1435"/>
        <w:gridCol w:w="28"/>
        <w:gridCol w:w="689"/>
        <w:gridCol w:w="717"/>
        <w:gridCol w:w="19"/>
        <w:gridCol w:w="1418"/>
      </w:tblGrid>
      <w:tr w14:paraId="5E4BC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0B5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单位名称</w:t>
            </w:r>
          </w:p>
        </w:tc>
        <w:tc>
          <w:tcPr>
            <w:tcW w:w="34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FD7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A8B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09A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</w:tr>
      <w:tr w14:paraId="1369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1AF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单位地址</w:t>
            </w:r>
          </w:p>
        </w:tc>
        <w:tc>
          <w:tcPr>
            <w:tcW w:w="34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37A8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3BE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E7B9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</w:tr>
      <w:tr w14:paraId="4CBF2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D83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设施地址</w:t>
            </w:r>
          </w:p>
        </w:tc>
        <w:tc>
          <w:tcPr>
            <w:tcW w:w="34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3944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345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CF12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</w:tr>
      <w:tr w14:paraId="5B03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770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许可证适用范围</w:t>
            </w:r>
          </w:p>
        </w:tc>
        <w:tc>
          <w:tcPr>
            <w:tcW w:w="63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0B3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</w:tr>
      <w:tr w14:paraId="0F6F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3B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230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923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手机号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CF1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办公电话</w:t>
            </w:r>
          </w:p>
        </w:tc>
      </w:tr>
      <w:tr w14:paraId="00132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907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设施负责人</w:t>
            </w:r>
          </w:p>
        </w:tc>
        <w:tc>
          <w:tcPr>
            <w:tcW w:w="2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0F0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A08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ACC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</w:tr>
      <w:tr w14:paraId="433B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1DA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设施联系人</w:t>
            </w:r>
          </w:p>
        </w:tc>
        <w:tc>
          <w:tcPr>
            <w:tcW w:w="2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AAB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1E7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01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</w:tr>
      <w:tr w14:paraId="2D42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16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881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本年度设施是否运行 </w:t>
            </w:r>
          </w:p>
          <w:p w14:paraId="3B7BF3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（选项后划√）</w:t>
            </w:r>
          </w:p>
        </w:tc>
        <w:tc>
          <w:tcPr>
            <w:tcW w:w="43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81A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是（  ） 否（  ）</w:t>
            </w:r>
          </w:p>
        </w:tc>
      </w:tr>
      <w:tr w14:paraId="1BE82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16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5DD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776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运行时数（天）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E0D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</w:tc>
      </w:tr>
      <w:tr w14:paraId="72218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</w:trPr>
        <w:tc>
          <w:tcPr>
            <w:tcW w:w="8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A70FC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饲料生产情况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37A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饲料名称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E0C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4EB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最近一次检测日期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9C5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生产量</w:t>
            </w:r>
          </w:p>
          <w:p w14:paraId="3B46B3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（只／年）</w:t>
            </w: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2A3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自用量</w:t>
            </w:r>
          </w:p>
          <w:p w14:paraId="402E64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（只／年）</w:t>
            </w: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51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销售量</w:t>
            </w:r>
          </w:p>
          <w:p w14:paraId="02B448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（只／年）</w:t>
            </w:r>
          </w:p>
        </w:tc>
      </w:tr>
      <w:tr w14:paraId="0707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BDF2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A23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0C7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8FF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A38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8E8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1F4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794AC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F13E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BE6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30E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EE0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1F6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37A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7A3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61637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A6132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25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0F4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E4B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224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C7F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E3B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288D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CD2B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20F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03B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1B2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4BB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E13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4C6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6748A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E04D8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693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F18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872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44A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B7F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2D8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0559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624CD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740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04E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FE4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EEA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7BF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7F5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2DCAE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35579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0EC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056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ECD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036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A31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B26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293D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9E70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F45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770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F37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876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14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316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223C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A009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88E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C53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8C3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45C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FC6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3D9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4ABAB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C3828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71A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10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574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844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F6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E94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30C03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D367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E5C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731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E30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DD2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CE3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90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3C6A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68C2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62A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A47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743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F0F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2D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623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</w:tr>
      <w:tr w14:paraId="2822D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</w:trPr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541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出售饲料时，是否开具吉林省实验动物饲料质量合格证明（选项后划√）</w:t>
            </w:r>
          </w:p>
          <w:p w14:paraId="6DBA0D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是（ ）  否（ ）  根据买方要求（   ）</w:t>
            </w:r>
          </w:p>
        </w:tc>
      </w:tr>
      <w:tr w14:paraId="1B69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</w:trPr>
        <w:tc>
          <w:tcPr>
            <w:tcW w:w="2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111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检查组意见</w:t>
            </w:r>
          </w:p>
        </w:tc>
        <w:tc>
          <w:tcPr>
            <w:tcW w:w="56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198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</w:t>
            </w:r>
          </w:p>
          <w:p w14:paraId="3E7CFD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290340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7A03E3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  年     月     日</w:t>
            </w:r>
          </w:p>
        </w:tc>
      </w:tr>
      <w:tr w14:paraId="42EF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exact"/>
        </w:trPr>
        <w:tc>
          <w:tcPr>
            <w:tcW w:w="2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605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年检结论</w:t>
            </w:r>
          </w:p>
        </w:tc>
        <w:tc>
          <w:tcPr>
            <w:tcW w:w="56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7C4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494DA8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3C097E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 </w:t>
            </w:r>
          </w:p>
          <w:p w14:paraId="5CCD19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    年     月     日</w:t>
            </w:r>
          </w:p>
        </w:tc>
      </w:tr>
    </w:tbl>
    <w:p w14:paraId="766A76E1"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BEFB54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668" w:firstLineChars="1550"/>
        <w:jc w:val="both"/>
        <w:rPr>
          <w:rFonts w:hint="eastAsia" w:ascii="宋体" w:hAnsi="宋体" w:eastAsia="宋体" w:cs="宋体"/>
          <w:b/>
          <w:bCs w:val="0"/>
          <w:sz w:val="30"/>
          <w:szCs w:val="30"/>
          <w:lang w:val="en-US"/>
        </w:rPr>
      </w:pPr>
      <w:r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  <w:t>实 验 动 物 工 作 人 员 一 览 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900"/>
        <w:gridCol w:w="1800"/>
        <w:gridCol w:w="1080"/>
        <w:gridCol w:w="1260"/>
        <w:gridCol w:w="1620"/>
        <w:gridCol w:w="2010"/>
        <w:gridCol w:w="1784"/>
        <w:gridCol w:w="1632"/>
      </w:tblGrid>
      <w:tr w14:paraId="78D1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46C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DD4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EAF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722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856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学历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684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职务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F3E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职称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49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所学专业</w:t>
            </w: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93F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主要工作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158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岗位证书号</w:t>
            </w:r>
          </w:p>
        </w:tc>
      </w:tr>
      <w:tr w14:paraId="03CD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E3B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C19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146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1A6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57F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6C3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7EA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89B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59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FF6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</w:p>
        </w:tc>
      </w:tr>
      <w:tr w14:paraId="4493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798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C83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8DF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80F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B65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3D4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6F6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ECB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B61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52C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4BCF8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33C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870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C2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EF2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28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23B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9F2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16C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108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D05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7339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6B1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8F9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AA9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9F2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E10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06B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142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24E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684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76F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66471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A5F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27B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4BF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74D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ED3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FE9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554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34C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2F0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53B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2790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420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CEB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1D0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44D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74F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FE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722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750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E41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B6A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03789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E08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A63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7BC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DBD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F8F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58B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D3C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36F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423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1AB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7511A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894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9AB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E61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6EB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C2D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447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33E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D8F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15F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13A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63CD7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0E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798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0A1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730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933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26B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9CD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54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BE1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6C8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  <w:tr w14:paraId="43DA7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EA2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B64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787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760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AF8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E34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8CB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222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587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359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/>
              </w:rPr>
            </w:pPr>
          </w:p>
        </w:tc>
      </w:tr>
    </w:tbl>
    <w:p w14:paraId="5116DCB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此页不够可另加页。</w:t>
      </w:r>
    </w:p>
    <w:p w14:paraId="5E7B49D6"/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4864EA"/>
    <w:rsid w:val="6A7A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312</Words>
  <Characters>324</Characters>
  <Lines>0</Lines>
  <Paragraphs>0</Paragraphs>
  <TotalTime>0</TotalTime>
  <ScaleCrop>false</ScaleCrop>
  <LinksUpToDate>false</LinksUpToDate>
  <CharactersWithSpaces>553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2021-08-17T03:19:00Z</dcterms:created>
  <dc:creator>Dell</dc:creator>
  <cp:lastModifiedBy>6688</cp:lastModifiedBy>
  <dcterms:modified xsi:type="dcterms:W3CDTF">2025-12-17T01:48:01Z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64608EB5D8204BB1B3462DB0DFF9F4E0</vt:lpwstr>
  </property>
  <property fmtid="{D5CDD505-2E9C-101B-9397-08002B2CF9AE}" pid="4" name="KSOTemplateDocerSaveRecord">
    <vt:lpwstr>eyJoZGlkIjoiMDIyZTZiMTc2MWJmNmQzMDIzMTg0YjhkOGMyNmI5NDgiLCJ1c2VySWQiOiIyMzU5OTEwNjMifQ==</vt:lpwstr>
  </property>
</Properties>
</file>