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Cs/>
          <w:sz w:val="36"/>
          <w:szCs w:val="44"/>
        </w:rPr>
      </w:pPr>
      <w:r>
        <w:rPr>
          <w:rFonts w:hint="eastAsia"/>
          <w:bCs/>
          <w:sz w:val="36"/>
          <w:szCs w:val="44"/>
        </w:rPr>
        <w:t>附件</w:t>
      </w:r>
      <w:r>
        <w:rPr>
          <w:rFonts w:hint="eastAsia"/>
          <w:bCs/>
          <w:sz w:val="36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/>
          <w:bCs/>
          <w:sz w:val="36"/>
          <w:szCs w:val="44"/>
        </w:rPr>
        <w:t xml:space="preserve">：                     </w:t>
      </w:r>
    </w:p>
    <w:p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吉林省摆渡中医药健康产业园有限公司</w:t>
      </w:r>
    </w:p>
    <w:p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在孵企业名单</w:t>
      </w:r>
    </w:p>
    <w:tbl>
      <w:tblPr>
        <w:tblW w:w="63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350"/>
        <w:gridCol w:w="50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长春伟德孚莱智能设备制造有限公司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长春万鹏展软件开发有限公司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长春市丝路纵横商务服务有限公司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长春市舒适康中草药开发有限公司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长春市圣锤科技中心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长春市和信康卓生物科技有限公司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微乐彼（吉林）国际心理教育咨询有限公司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吉林省臻佳宜中草药有限公司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吉林省长光熠辉科技发展有限公司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吉林省益康泰中草药有限公司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吉林省亚渡飞科技发展有限公司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吉林省斜杠健康管理有限公司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吉林省小鸡奔奔教育科技开发有限公司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吉林省瓦力机器人科技有限公司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吉林省守正医学科技有限公司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吉林省圣好中药饮片研发有限公司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吉林省蚂蚁文化传媒股份有限公司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吉林省康宜健生态中草药种植有限公司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吉林省康新宝生态中草药种植有限公司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吉林省江鑫财务咨询服务有限公司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吉林省嘉润环保科技有限公司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吉林省恒康健中草药科技有限公司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吉林省海岸线网络科技有限公司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吉林省梵音文化传媒有限公司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吉林省大气生态农业开发有限公司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吉林省春和中草药有限公司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吉林省摆渡数字中草药贸易有限公司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吉林省白山数字本草有限公司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吉林省安盈中草药有限公司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华健生物技术（吉林）有限责任公司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吉林省春蚕教育信息咨询有限公司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吉林省科恒计算机有限公司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长春君益科技咨询有限公司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吉林省艾丹科技服务有限公司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吉林省兴爽科技服务有限公司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吉林省地泽融媒体科技有限公司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吉林省卓艺财务咨询有限公司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吉林省好沟通科技服务有限公司</w:t>
            </w:r>
          </w:p>
        </w:tc>
      </w:tr>
    </w:tbl>
    <w:p/>
    <w:p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毕业企业名单</w:t>
      </w:r>
    </w:p>
    <w:tbl>
      <w:tblPr>
        <w:tblW w:w="63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432"/>
        <w:gridCol w:w="4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长春市中博水利工程有限公司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长春市光研科技发展有限公司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长春车格斯科技有限公司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思格(吉林)教育文化发展有限公司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吉林省仲药质量检控体系协同创新有限公司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吉林省若水科技有限公司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北菁优品企业管理（吉林省）有限公司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吉林省农研科技有限公司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吉林省汇泉农业科技有限公司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吉林省海田映画动漫科技有限公司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吉林省道地中草药研发有限公司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吉林省比邻信息科技有限公司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吉林省白山本苜大药房连锁有限公司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吉林群英人力资源有限责任公司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吉林艾力泰尔科技服务有限公司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吉林省云梯人力资源服务有限公司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吉林省君江科技发展有限公司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吉林省双蒙科技服务有限公司</w:t>
            </w:r>
          </w:p>
        </w:tc>
      </w:tr>
    </w:tbl>
    <w:p>
      <w:pPr>
        <w:jc w:val="center"/>
        <w:rPr>
          <w:b/>
          <w:bCs/>
          <w:sz w:val="36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uiPriority w:val="99"/>
    <w:rPr>
      <w:sz w:val="18"/>
      <w:szCs w:val="18"/>
    </w:rPr>
  </w:style>
  <w:style w:type="character" w:customStyle="1" w:styleId="6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168</Words>
  <Characters>962</Characters>
  <Lines>8</Lines>
  <Paragraphs>2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2021-11-22T03:58:00Z</dcterms:created>
  <dc:creator>张姝</dc:creator>
  <cp:lastModifiedBy>陈书清</cp:lastModifiedBy>
  <cp:lastPrinted>2021-11-22T04:02:00Z</cp:lastPrinted>
  <dcterms:modified xsi:type="dcterms:W3CDTF">2021-11-23T01:07:31Z</dcterms:modified>
  <dc:title>附件3：        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