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444444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444444"/>
          <w:kern w:val="0"/>
          <w:sz w:val="32"/>
          <w:szCs w:val="32"/>
        </w:rPr>
        <w:t>附件</w:t>
      </w:r>
    </w:p>
    <w:p>
      <w:pPr>
        <w:wordWrap/>
        <w:adjustRightInd/>
        <w:snapToGrid/>
        <w:spacing w:before="0" w:after="0" w:line="24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  <w:t>吉林省自然科学基金主题引导项目实施方案编写提纲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一、基本信息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项目名称（任务书中的全称）: 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所属领域:“XXX”主题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承担单位: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项目负责人: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手　　机: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固定电话: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传　　真: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邮　　编: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电子邮箱: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通讯地址：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参加单位: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二、项目目标及研究内容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三、关键技术、难点及创新点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四、预期成果及指标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五、人才培养与团队发展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六、技术路线及可行性分析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七、年度计划进度安排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（按年进行详细计划进度编制）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八、风险防控与保障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sectPr>
      <w:footerReference r:id="rId4" w:type="default"/>
      <w:pgSz w:w="11906" w:h="16838"/>
      <w:pgMar w:top="2098" w:right="1474" w:bottom="1417" w:left="1588" w:header="851" w:footer="992" w:gutter="0"/>
      <w:cols w:space="720" w:num="1"/>
      <w:docGrid w:type="lines" w:linePitch="5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righ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502</Characters>
  <Lines>4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2018-04-02T02:32:00Z</dcterms:created>
  <dc:creator>lms</dc:creator>
  <cp:lastModifiedBy>dell</cp:lastModifiedBy>
  <cp:lastPrinted>2018-04-08T05:32:00Z</cp:lastPrinted>
  <dcterms:modified xsi:type="dcterms:W3CDTF">2018-04-08T08:05:46Z</dcterms:modified>
  <dc:title>吉科发基〔2018〕56号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